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325" w:rsidRPr="002E1824" w:rsidRDefault="00FC2325" w:rsidP="00FC2325">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Об административных процедурах</w:t>
      </w:r>
    </w:p>
    <w:p w:rsidR="00FC2325" w:rsidRPr="002E1824" w:rsidRDefault="00FC2325" w:rsidP="00FC2325">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Закон Республики Казахстан от 27 ноября 2000 года N 107.</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Настоящий Закон направлен на установление административных процедур, способствующих совершенствованию организации управленческой деятельности, обеспечению бесперебойного функционирования государственных органов, оперативному принятию управленческих решений, соблюдению прав и свобод граждан, защите государственных интересов, недопущению использования государственными служащими должностных полномочий во внеслужебных целях.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Глава 1. Общие положения</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 Основные понятия, используемые в настоящем Законе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Под административными процедурами понимаются: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порядок принятия и исполнения решений при осуществлении государственными органами и должностными лицами государственных функций и должностных полномочий и их оформление, в том числе в электронной форме;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процедура организации работы государственного аппарата;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процедуры рассмотрения обращений граждан по реализации их прав, а также процедуры административной защиты прав и законных интересов граждан;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основные начала процедур принятия решений в области экономики.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1-1. Под служебной информацией понимается информация, создаваемая, обрабатываемая и передаваемая при выполнении государственных функций, собственником, владельцем или пользователем которой является государство.</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Под государственными органами понимаются государственные учреждения, уполномоченные Конституцией, законами, иными нормативными правовыми актами на осуществление от имени государства функций </w:t>
      </w:r>
      <w:proofErr w:type="gramStart"/>
      <w:r w:rsidRPr="002E1824">
        <w:rPr>
          <w:rFonts w:ascii="Times New Roman" w:eastAsia="Times New Roman" w:hAnsi="Times New Roman" w:cs="Times New Roman"/>
          <w:sz w:val="28"/>
          <w:szCs w:val="28"/>
          <w:lang w:eastAsia="ru-RU"/>
        </w:rPr>
        <w:t>по</w:t>
      </w:r>
      <w:proofErr w:type="gramEnd"/>
      <w:r w:rsidRPr="002E1824">
        <w:rPr>
          <w:rFonts w:ascii="Times New Roman" w:eastAsia="Times New Roman" w:hAnsi="Times New Roman" w:cs="Times New Roman"/>
          <w:sz w:val="28"/>
          <w:szCs w:val="28"/>
          <w:lang w:eastAsia="ru-RU"/>
        </w:rPr>
        <w:t xml:space="preserve">: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изданию актов, определяющих общеобязательные правила поведения;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управлению и регулированию социально значимых общественных отношений;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w:t>
      </w:r>
      <w:proofErr w:type="gramStart"/>
      <w:r w:rsidRPr="002E1824">
        <w:rPr>
          <w:rFonts w:ascii="Times New Roman" w:eastAsia="Times New Roman" w:hAnsi="Times New Roman" w:cs="Times New Roman"/>
          <w:sz w:val="28"/>
          <w:szCs w:val="28"/>
          <w:lang w:eastAsia="ru-RU"/>
        </w:rPr>
        <w:t>контролю за</w:t>
      </w:r>
      <w:proofErr w:type="gramEnd"/>
      <w:r w:rsidRPr="002E1824">
        <w:rPr>
          <w:rFonts w:ascii="Times New Roman" w:eastAsia="Times New Roman" w:hAnsi="Times New Roman" w:cs="Times New Roman"/>
          <w:sz w:val="28"/>
          <w:szCs w:val="28"/>
          <w:lang w:eastAsia="ru-RU"/>
        </w:rPr>
        <w:t xml:space="preserve"> соблюдением установленных государством общеобязательных правил поведения.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2-1. Под компетенцией государственного органа понимается совокупность установленных полномочий государственного органа, определяющих предмет его деятельности;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под полномочиями государственного органа понимаются права и обязанности государственного органа;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xml:space="preserve">      под правами государственного органа понимается возможность совершать определенные действия, требовать определенного поведения (действий или воздержания от совершения действий) от другого лица (других лиц);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под обязанностями государственного органа понимается круг действий, выполнение которых обязательно государственным органом;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под задачами государственного органа понимаются основные направления деятельности государственного органа;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под функциями государственного органа понимается осуществление государственным органом деятельности в пределах своей компетенции.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Компетенция, полномочия, функции и задачи государственного органа устанавливаются в Конституции, законах и иных нормативных правовых актах, принимаемых Президентом, Правительством, вышестоящим центральным государственным органом по отношению к нему.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2-2.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2-3.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2-5.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2-6.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2-7.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2-8.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2-9.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2-10.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2-11. Форма сведений - документ в электронной или иной форме, установленной законодательством Республики Казахстан, содержащий информацию о соответствии требованиям, предъявляемым при оказании государственных услуг.</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2-12. Внутренний контроль – контроль, осуществляемый государственным органом за исполнением его структурными и территориальными подразделениями, подведомственными государственными органами и организациями, должностными лицами принятых государственным органом решений, а также требований законодательства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Под должностными лицами в настоящем Законе понимаются лица, постоянно, временно или по специальному полномочию осуществляющие государственные функции (функции представителя власти) либо выполняющие организационно-распорядительные или административно-хозяйственные функции в государственных органах.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В силу требований Конституции, законов и иных нормативных правовых актов должностные лица могут осуществлять возложенные на них функции: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от имени конкретного должностного лица государства в порядке единоличного распорядительства;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от имени конкретного государственного органа и его структурных подразделений в порядке единоличного распорядительства либо в коллегиальном порядке в зависимости от предусмотренного законодательством порядка принятия решений в конкретном государственном органе.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Исключен Законом РК от 16.05.2014 № 203-V (вводится в действие по истечении шести месяцев после дня его первого официального опубликования).</w:t>
      </w:r>
    </w:p>
    <w:p w:rsidR="00FC2325" w:rsidRPr="002E1824" w:rsidRDefault="00FC2325" w:rsidP="002E1824">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Исключен Законом РК от 16.05.2014 № 203-V (вводится в действие по истечении шести месяцев после дня его первого официального опубликования).</w:t>
      </w:r>
      <w:r w:rsidRPr="002E1824">
        <w:rPr>
          <w:rFonts w:ascii="Times New Roman" w:eastAsia="Times New Roman" w:hAnsi="Times New Roman" w:cs="Times New Roman"/>
          <w:color w:val="FF0000"/>
          <w:sz w:val="28"/>
          <w:szCs w:val="28"/>
          <w:lang w:eastAsia="ru-RU"/>
        </w:rPr>
        <w:t xml:space="preserve"> </w:t>
      </w:r>
      <w:r w:rsidRPr="002E1824">
        <w:rPr>
          <w:rFonts w:ascii="Times New Roman" w:eastAsia="Times New Roman" w:hAnsi="Times New Roman" w:cs="Times New Roman"/>
          <w:sz w:val="28"/>
          <w:szCs w:val="28"/>
          <w:lang w:eastAsia="ru-RU"/>
        </w:rPr>
        <w:br/>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2. Пределы действия настоящего Закона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Предусмотренные настоящим Законом административные процедуры в части, не урегулированной законодательными актами, применяются в деятельности: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Президента Республики Казахстан, государственных органов и должностных лиц, обеспечивающих деятельность главы государства, государственных органов, непосредственно подчиненных и подотчетных Президенту;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аппаратов палат Парламента, Центральной избирательной комиссии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аппаратов Конституционного Совета, Верховного Суда и иных судов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xml:space="preserve">      4) Правительства, Канцелярии </w:t>
      </w:r>
      <w:proofErr w:type="spellStart"/>
      <w:r w:rsidRPr="002E1824">
        <w:rPr>
          <w:rFonts w:ascii="Times New Roman" w:eastAsia="Times New Roman" w:hAnsi="Times New Roman" w:cs="Times New Roman"/>
          <w:sz w:val="28"/>
          <w:szCs w:val="28"/>
          <w:lang w:eastAsia="ru-RU"/>
        </w:rPr>
        <w:t>Премьер-Министра</w:t>
      </w:r>
      <w:proofErr w:type="spellEnd"/>
      <w:r w:rsidRPr="002E1824">
        <w:rPr>
          <w:rFonts w:ascii="Times New Roman" w:eastAsia="Times New Roman" w:hAnsi="Times New Roman" w:cs="Times New Roman"/>
          <w:sz w:val="28"/>
          <w:szCs w:val="28"/>
          <w:lang w:eastAsia="ru-RU"/>
        </w:rPr>
        <w:t xml:space="preserve">, центральных исполнительных органов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аппаратов местных представительных органов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местных исполнительных органов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7)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Действие предусмотренных настоящим Законом процедур не распространяется </w:t>
      </w:r>
      <w:proofErr w:type="gramStart"/>
      <w:r w:rsidRPr="002E1824">
        <w:rPr>
          <w:rFonts w:ascii="Times New Roman" w:eastAsia="Times New Roman" w:hAnsi="Times New Roman" w:cs="Times New Roman"/>
          <w:sz w:val="28"/>
          <w:szCs w:val="28"/>
          <w:lang w:eastAsia="ru-RU"/>
        </w:rPr>
        <w:t>на</w:t>
      </w:r>
      <w:proofErr w:type="gramEnd"/>
      <w:r w:rsidRPr="002E1824">
        <w:rPr>
          <w:rFonts w:ascii="Times New Roman" w:eastAsia="Times New Roman" w:hAnsi="Times New Roman" w:cs="Times New Roman"/>
          <w:sz w:val="28"/>
          <w:szCs w:val="28"/>
          <w:lang w:eastAsia="ru-RU"/>
        </w:rPr>
        <w:t xml:space="preserve">: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рассмотрение обращений граждан и иных дел, порядок рассмотрения которых установлен законодательством об административных правонарушениях, уголовно-процессуальным и гражданским процессуальным законодательством;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подготовку нормативных правовых актов, процедура подготовки которых предусмотрена иными законодательными актами;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стратегический, бюджетный и экономический виды планирования, порядок осуществления которых устанавливается законодательством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3. Принципы установления административных процедур</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Предусмотренные настоящим Законом административные процедуры основываются на принципах: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законности;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подчинения нижестоящих государственных органов и должностных лиц </w:t>
      </w:r>
      <w:proofErr w:type="gramStart"/>
      <w:r w:rsidRPr="002E1824">
        <w:rPr>
          <w:rFonts w:ascii="Times New Roman" w:eastAsia="Times New Roman" w:hAnsi="Times New Roman" w:cs="Times New Roman"/>
          <w:sz w:val="28"/>
          <w:szCs w:val="28"/>
          <w:lang w:eastAsia="ru-RU"/>
        </w:rPr>
        <w:t>вышестоящим</w:t>
      </w:r>
      <w:proofErr w:type="gramEnd"/>
      <w:r w:rsidRPr="002E1824">
        <w:rPr>
          <w:rFonts w:ascii="Times New Roman" w:eastAsia="Times New Roman" w:hAnsi="Times New Roman" w:cs="Times New Roman"/>
          <w:sz w:val="28"/>
          <w:szCs w:val="28"/>
          <w:lang w:eastAsia="ru-RU"/>
        </w:rPr>
        <w:t>;</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равенства всех перед законом и судом;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приоритета прав и свобод граждан, недопустимости проявлений бюрократизма и волокиты при рассмотрении обращений граждан и организаций;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обязательности для всех граждан, организаций и должностных лиц предусмотренных административными процедурами действий и актов;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взаимной ответственности и баланса интересов личности, общества и государства;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7) учета общественного мнения и гласности при строгом соблюдении законодательства о государственных секретах и иной охраняемой законом тайне;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8) поддержания авторитета государственной власти и недопущения действий, способных дискредитировать Республику Казахстан и противоречащих интересам государственной службы, в том числе противостояния проявлениям коррупции, </w:t>
      </w:r>
      <w:r w:rsidRPr="002E1824">
        <w:rPr>
          <w:rFonts w:ascii="Times New Roman" w:eastAsia="Times New Roman" w:hAnsi="Times New Roman" w:cs="Times New Roman"/>
          <w:sz w:val="28"/>
          <w:szCs w:val="28"/>
          <w:lang w:eastAsia="ru-RU"/>
        </w:rPr>
        <w:lastRenderedPageBreak/>
        <w:t xml:space="preserve">строгого соблюдения установленных законодательством для государственных служащих запретов и ограничений;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9) единства требований административных процедур для государственных органов всех уровней;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10) четкого разграничения компетенции и согласованного функционирования всех государственных органов и должностных лиц государства;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11) экономичности и эффективности;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12)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Глава 2. Порядок организации и </w:t>
      </w:r>
      <w:proofErr w:type="gramStart"/>
      <w:r w:rsidRPr="002E1824">
        <w:rPr>
          <w:rFonts w:ascii="Times New Roman" w:eastAsia="Times New Roman" w:hAnsi="Times New Roman" w:cs="Times New Roman"/>
          <w:b/>
          <w:bCs/>
          <w:sz w:val="28"/>
          <w:szCs w:val="28"/>
          <w:lang w:eastAsia="ru-RU"/>
        </w:rPr>
        <w:t>контроля за</w:t>
      </w:r>
      <w:proofErr w:type="gramEnd"/>
      <w:r w:rsidRPr="002E1824">
        <w:rPr>
          <w:rFonts w:ascii="Times New Roman" w:eastAsia="Times New Roman" w:hAnsi="Times New Roman" w:cs="Times New Roman"/>
          <w:b/>
          <w:bCs/>
          <w:sz w:val="28"/>
          <w:szCs w:val="28"/>
          <w:lang w:eastAsia="ru-RU"/>
        </w:rPr>
        <w:t xml:space="preserve"> исполнением</w:t>
      </w:r>
      <w:r w:rsidRPr="002E1824">
        <w:rPr>
          <w:rFonts w:ascii="Times New Roman" w:eastAsia="Times New Roman" w:hAnsi="Times New Roman" w:cs="Times New Roman"/>
          <w:b/>
          <w:bCs/>
          <w:sz w:val="28"/>
          <w:szCs w:val="28"/>
          <w:lang w:eastAsia="ru-RU"/>
        </w:rPr>
        <w:br/>
        <w:t>правового акта индивидуального применения</w:t>
      </w:r>
    </w:p>
    <w:p w:rsidR="00FC2325" w:rsidRPr="002E1824" w:rsidRDefault="00FC2325" w:rsidP="00FC2325">
      <w:pPr>
        <w:spacing w:after="0"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color w:val="FF0000"/>
          <w:sz w:val="28"/>
          <w:szCs w:val="28"/>
          <w:lang w:eastAsia="ru-RU"/>
        </w:rPr>
        <w:t xml:space="preserve">      </w:t>
      </w:r>
    </w:p>
    <w:p w:rsidR="00FC2325" w:rsidRPr="002E1824" w:rsidRDefault="00FC2325" w:rsidP="002E1824">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4. Принятие решений при осуществлении государственными органами своих функций </w:t>
      </w:r>
      <w:r w:rsidRPr="002E1824">
        <w:rPr>
          <w:rFonts w:ascii="Times New Roman" w:eastAsia="Times New Roman" w:hAnsi="Times New Roman" w:cs="Times New Roman"/>
          <w:color w:val="FF0000"/>
          <w:sz w:val="28"/>
          <w:szCs w:val="28"/>
          <w:lang w:eastAsia="ru-RU"/>
        </w:rPr>
        <w:t xml:space="preserve">  </w:t>
      </w:r>
    </w:p>
    <w:p w:rsidR="00FC2325" w:rsidRPr="002E1824" w:rsidRDefault="00FC2325" w:rsidP="002E1824">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5. Требования к правовым актам и их оформлению </w:t>
      </w:r>
      <w:r w:rsidRPr="002E1824">
        <w:rPr>
          <w:rFonts w:ascii="Times New Roman" w:eastAsia="Times New Roman" w:hAnsi="Times New Roman" w:cs="Times New Roman"/>
          <w:color w:val="FF0000"/>
          <w:sz w:val="28"/>
          <w:szCs w:val="28"/>
          <w:lang w:eastAsia="ru-RU"/>
        </w:rPr>
        <w:t xml:space="preserve">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6. Организация и </w:t>
      </w:r>
      <w:proofErr w:type="gramStart"/>
      <w:r w:rsidRPr="002E1824">
        <w:rPr>
          <w:rFonts w:ascii="Times New Roman" w:eastAsia="Times New Roman" w:hAnsi="Times New Roman" w:cs="Times New Roman"/>
          <w:b/>
          <w:bCs/>
          <w:sz w:val="28"/>
          <w:szCs w:val="28"/>
          <w:lang w:eastAsia="ru-RU"/>
        </w:rPr>
        <w:t>контроль за</w:t>
      </w:r>
      <w:proofErr w:type="gramEnd"/>
      <w:r w:rsidRPr="002E1824">
        <w:rPr>
          <w:rFonts w:ascii="Times New Roman" w:eastAsia="Times New Roman" w:hAnsi="Times New Roman" w:cs="Times New Roman"/>
          <w:b/>
          <w:bCs/>
          <w:sz w:val="28"/>
          <w:szCs w:val="28"/>
          <w:lang w:eastAsia="ru-RU"/>
        </w:rPr>
        <w:t xml:space="preserve"> исполнением правового акта индивидуального применения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Организация исполнения правового акта индивидуального применения заключается в выработке и принятии должностным лицом соответствующего уполномоченного государственного органа мер по своевременному и исчерпывающему исполнению принятого решения.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 случае необходимости для обеспечения исполнения правового акта индивидуального применения уполномоченный государственный орган (должностное лицо) разрабатывает и утверждает план организационных мероприятий по его исполнению, который доводится до непосредственных исполнителей.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Если в правовом акте индивидуального применения не определены конкретные сроки его исполнения и непосредственные исполнители, то они устанавливаются государственным органом-исполнителем или вышестоящим органом и незамедлительно доводятся до сведения непосредственных исполнителей.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В целях своевременного и исчерпывающего исполнения принятых решений государственный орган или должностное лицо должно осуществлять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их исполнением.</w:t>
      </w:r>
    </w:p>
    <w:p w:rsidR="00FC2325" w:rsidRPr="002E1824" w:rsidRDefault="002E1824"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w:t>
      </w:r>
      <w:r w:rsidR="00FC2325" w:rsidRPr="002E1824">
        <w:rPr>
          <w:rFonts w:ascii="Times New Roman" w:eastAsia="Times New Roman" w:hAnsi="Times New Roman" w:cs="Times New Roman"/>
          <w:b/>
          <w:bCs/>
          <w:sz w:val="28"/>
          <w:szCs w:val="28"/>
          <w:lang w:eastAsia="ru-RU"/>
        </w:rPr>
        <w:t xml:space="preserve">татья 7. Порядок осуществления внутреннего </w:t>
      </w:r>
      <w:proofErr w:type="gramStart"/>
      <w:r w:rsidR="00FC2325" w:rsidRPr="002E1824">
        <w:rPr>
          <w:rFonts w:ascii="Times New Roman" w:eastAsia="Times New Roman" w:hAnsi="Times New Roman" w:cs="Times New Roman"/>
          <w:b/>
          <w:bCs/>
          <w:sz w:val="28"/>
          <w:szCs w:val="28"/>
          <w:lang w:eastAsia="ru-RU"/>
        </w:rPr>
        <w:t>контроля за</w:t>
      </w:r>
      <w:proofErr w:type="gramEnd"/>
      <w:r w:rsidR="00FC2325" w:rsidRPr="002E1824">
        <w:rPr>
          <w:rFonts w:ascii="Times New Roman" w:eastAsia="Times New Roman" w:hAnsi="Times New Roman" w:cs="Times New Roman"/>
          <w:b/>
          <w:bCs/>
          <w:sz w:val="28"/>
          <w:szCs w:val="28"/>
          <w:lang w:eastAsia="ru-RU"/>
        </w:rPr>
        <w:t xml:space="preserve"> исполнением правового акта индивидуального применения государственного органа, </w:t>
      </w:r>
      <w:r w:rsidR="00FC2325" w:rsidRPr="002E1824">
        <w:rPr>
          <w:rFonts w:ascii="Times New Roman" w:eastAsia="Times New Roman" w:hAnsi="Times New Roman" w:cs="Times New Roman"/>
          <w:b/>
          <w:bCs/>
          <w:sz w:val="28"/>
          <w:szCs w:val="28"/>
          <w:lang w:eastAsia="ru-RU"/>
        </w:rPr>
        <w:lastRenderedPageBreak/>
        <w:t>поручений Президента Республики Казахстан, Правительства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Внутренний контроль подразделяется </w:t>
      </w:r>
      <w:proofErr w:type="gramStart"/>
      <w:r w:rsidRPr="002E1824">
        <w:rPr>
          <w:rFonts w:ascii="Times New Roman" w:eastAsia="Times New Roman" w:hAnsi="Times New Roman" w:cs="Times New Roman"/>
          <w:sz w:val="28"/>
          <w:szCs w:val="28"/>
          <w:lang w:eastAsia="ru-RU"/>
        </w:rPr>
        <w:t>на</w:t>
      </w:r>
      <w:proofErr w:type="gramEnd"/>
      <w:r w:rsidRPr="002E1824">
        <w:rPr>
          <w:rFonts w:ascii="Times New Roman" w:eastAsia="Times New Roman" w:hAnsi="Times New Roman" w:cs="Times New Roman"/>
          <w:sz w:val="28"/>
          <w:szCs w:val="28"/>
          <w:lang w:eastAsia="ru-RU"/>
        </w:rPr>
        <w:t>:</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исполнением правовых актов индивидуального применения (мероприятий, выполнение которых предусмотрено правовыми актами индивидуального применения). В этом случае на контроль берутся все правовые акты индивидуального применения, в которых содержатся мероприятия, подлежащие исполнению;</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исполнением поручений Президента Республики Казахстан, Правительства Республики Казахстан и руководящих должностных лиц государственного органа, вытекающих из иных документов служебного характера.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Внутренний контроль производится путем: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истребования необходимой информации;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заслушивания и обсуждения отчетов и докладов об исполнении;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ревизии и иных форм документальной проверки;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проверки с выездом на место;</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w:t>
      </w:r>
      <w:proofErr w:type="gramStart"/>
      <w:r w:rsidRPr="002E1824">
        <w:rPr>
          <w:rFonts w:ascii="Times New Roman" w:eastAsia="Times New Roman" w:hAnsi="Times New Roman" w:cs="Times New Roman"/>
          <w:sz w:val="28"/>
          <w:szCs w:val="28"/>
          <w:lang w:eastAsia="ru-RU"/>
        </w:rPr>
        <w:t>другими</w:t>
      </w:r>
      <w:proofErr w:type="gramEnd"/>
      <w:r w:rsidRPr="002E1824">
        <w:rPr>
          <w:rFonts w:ascii="Times New Roman" w:eastAsia="Times New Roman" w:hAnsi="Times New Roman" w:cs="Times New Roman"/>
          <w:sz w:val="28"/>
          <w:szCs w:val="28"/>
          <w:lang w:eastAsia="ru-RU"/>
        </w:rPr>
        <w:t xml:space="preserve"> не противоречащими законодательству Республики Казахстан способами.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Внутренний контроль производится по следующим параметрам: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соответствия деятельности структурных, территориальных подразделений, подведомственных государственных органов и организаций и их должностных лиц поставленным перед ними задачам;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своевременности и полноты исполнения;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соблюдения требований законодательства Республики Казахстан при исполнении.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Должностное лицо либо соответствующее структурное подразделение государственного органа, уполномоченное на осуществление </w:t>
      </w:r>
      <w:proofErr w:type="gramStart"/>
      <w:r w:rsidRPr="002E1824">
        <w:rPr>
          <w:rFonts w:ascii="Times New Roman" w:eastAsia="Times New Roman" w:hAnsi="Times New Roman" w:cs="Times New Roman"/>
          <w:sz w:val="28"/>
          <w:szCs w:val="28"/>
          <w:lang w:eastAsia="ru-RU"/>
        </w:rPr>
        <w:t>контроля за</w:t>
      </w:r>
      <w:proofErr w:type="gramEnd"/>
      <w:r w:rsidRPr="002E1824">
        <w:rPr>
          <w:rFonts w:ascii="Times New Roman" w:eastAsia="Times New Roman" w:hAnsi="Times New Roman" w:cs="Times New Roman"/>
          <w:sz w:val="28"/>
          <w:szCs w:val="28"/>
          <w:lang w:eastAsia="ru-RU"/>
        </w:rPr>
        <w:t xml:space="preserve"> исполнением вступившего в силу правового акта индивидуального применения либо поручений Президента Республики Казахстан, Правительства Республики Казахстан и руководящих должностных лиц государственного органа, вытекающих из иных документов служебного характера, разрабатывает при необходимости мероприятия по контролю.</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При этом должностное лицо либо соответствующее структурное подразделение государственного органа, уполномоченное на осуществление контроля, анализирует поступающую информацию о его исполнении для определения: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степени и качества исполнения правового акта индивидуального применения;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наличия отклонений в исполнении правового акта индивидуального применения, установления их причин и возможных мер для устранения отклонений;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возможности снятия с контроля либо продления срока исполнения;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ответственности конкретных должностных лиц за неисполнение или ненадлежащее исполнение правового акта индивидуального применения.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Выработанные по итогам анализа информации предложения докладываются руководству государственного органа для принятия соответствующего решения. О принятом решении информируются исполнители государственного органа, проводившие анализ информации.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Снятие с контроля и продление сроков исполнения мероприятий, предусмотренных правовым актом, осуществляются руководством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Снятие с контроля поручений Президента Республики Казахстан, Правительства Республики Казахстан осуществляется в установленном законодательством Республики Казахстан порядке.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Контрольная служба вышестоящего государственного органа либо органа-исполнителя до </w:t>
      </w:r>
      <w:proofErr w:type="gramStart"/>
      <w:r w:rsidRPr="002E1824">
        <w:rPr>
          <w:rFonts w:ascii="Times New Roman" w:eastAsia="Times New Roman" w:hAnsi="Times New Roman" w:cs="Times New Roman"/>
          <w:sz w:val="28"/>
          <w:szCs w:val="28"/>
          <w:lang w:eastAsia="ru-RU"/>
        </w:rPr>
        <w:t>истечения</w:t>
      </w:r>
      <w:proofErr w:type="gramEnd"/>
      <w:r w:rsidRPr="002E1824">
        <w:rPr>
          <w:rFonts w:ascii="Times New Roman" w:eastAsia="Times New Roman" w:hAnsi="Times New Roman" w:cs="Times New Roman"/>
          <w:sz w:val="28"/>
          <w:szCs w:val="28"/>
          <w:lang w:eastAsia="ru-RU"/>
        </w:rPr>
        <w:t xml:space="preserve"> установленного в правовом акте индивидуального применения срока исполнения направляет исполнителю соответствующее письменное напоминание в порядке, определяемом регламентом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Дополнительные вопросы организации и осуществления внутреннего контроля могут определяться самим государственным органом либо вышестоящим по отношению к нему государственным органом.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Действие настоящего пункта не распространяется на внутренний контроль, осуществляемый уполномоченным Правительством Республики Казахстан органом по внутреннему контролю, проводимый в соответствии с Бюджетным кодексом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8. Вступление в силу и прекращение действия правовых актов государственных органов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Глава 3. Процедуры организации работы государственных</w:t>
      </w:r>
      <w:r w:rsidRPr="002E1824">
        <w:rPr>
          <w:rFonts w:ascii="Times New Roman" w:eastAsia="Times New Roman" w:hAnsi="Times New Roman" w:cs="Times New Roman"/>
          <w:b/>
          <w:bCs/>
          <w:sz w:val="28"/>
          <w:szCs w:val="28"/>
          <w:lang w:eastAsia="ru-RU"/>
        </w:rPr>
        <w:br/>
        <w:t>органов</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9. Планирование работы государственных органов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1. Государственные органы осуществляют свою деятельность в соответствии со стратегическим и операционным планами, а также при необходимости с планами работы, составляемыми на квартал, год и долгосрочную перспективу.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Государственные органы, не разрабатывающие стратегические планы, осуществляют свою деятельность в соответствии с планами работы, составляемыми на квартал, год и долгосрочную перспективу.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Планы работы государственного органа заблаговременно составляются на основе предложений структурных подразделений органа и во исполнение правовых и нормативных правовых актов.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На основе плана работы государственного органа свои планы работы составляют структурные подразделения этого органа.</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9-1.Регламент, положение о государственном органе и структурном подразделении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Исключен Законом РК от 06.04.2016 № 481-V (вводится в действие по истечении десяти календарных дней после дня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Исключен Законом РК от 15.04.2013 № 89-V (вводится в действие по истечении тридцати календарных дней после его первого официального опубликования).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4-1. Статус и полномочия государственного органа определяются положением о государственном органе.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Инструкция по разработке и утверждению положения о государственном органе утверждается Правительством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Типовое положение о государственном органе утверждается Правительством Республики Казахстан по согласованию с Администрацией Президента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По вопросам определения статуса и полномочий структурного подразделения государственного органа утверждается положение.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Порядок разработки и утверждения Положения о структурном подразделении государственного органа утверждается Правительством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9-2. Функции государственного органа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xml:space="preserve">      Функции государственного органа подразделяются </w:t>
      </w:r>
      <w:proofErr w:type="gramStart"/>
      <w:r w:rsidRPr="002E1824">
        <w:rPr>
          <w:rFonts w:ascii="Times New Roman" w:eastAsia="Times New Roman" w:hAnsi="Times New Roman" w:cs="Times New Roman"/>
          <w:sz w:val="28"/>
          <w:szCs w:val="28"/>
          <w:lang w:eastAsia="ru-RU"/>
        </w:rPr>
        <w:t>на</w:t>
      </w:r>
      <w:proofErr w:type="gramEnd"/>
      <w:r w:rsidRPr="002E1824">
        <w:rPr>
          <w:rFonts w:ascii="Times New Roman" w:eastAsia="Times New Roman" w:hAnsi="Times New Roman" w:cs="Times New Roman"/>
          <w:sz w:val="28"/>
          <w:szCs w:val="28"/>
          <w:lang w:eastAsia="ru-RU"/>
        </w:rPr>
        <w:t xml:space="preserve"> стратегические, регулятивные, реализационные и контрольные: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стратегическими являются функции по разработке, принятию плановых документов, определению системы государственного планирования, обеспечению международных отношений, национальной безопасности и обороноспособности;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регулятивными являются функции по нормативному правовому обеспечению реализации государственных функций, регистрации и ведению анализа исполнения нормативных правовых актов, координации деятельности государственных органов, управлению государственными активами;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реализационными являются функции, направленные на исполнение плановых документов, нормативных правовых актов, достижение целей и задач, предусмотренных плановыми документами государственного органа, оказание государственных услуг, выдачу разрешительных документов (включая лицензирование, регистрацию, сертификацию);</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контрольными являются функции по проверке и наблюдению на предмет соответствия деятельности физических и юридических лиц, в том числе государственных учреждений, установленным нормативными правовыми актами требованиям, а в случаях, предусмотренных законами Республики Казахстан, требованиям, установленным законами Республики Казахстан, указами Президента Республики Казахстан и постановлениями Правительства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Распределение функций на стратегические, регулятивные, реализационные и контрольные в структуре государственных органов, подотчетных Президенту Республики Казахстан, определяется Президентом Республики Казахстан, а в центральных исполнительных органах - Правительством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Государственным органам запрещается осуществлять функции, не предусмотренные за ними в законодательстве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10. Единоличная распорядительная деятельность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Единоличная распорядительная деятельность – деятельность, осуществляемая должностными лицами в государственных органах, заключающаяся в единоличном подписании уполномоченными должностными лицами правовых актов индивидуального применения, даче указаний и поручений находящимся в подчинении работникам, единоличном принятии иных организационно-распорядительных мер по осуществлению государственных функций.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Руководитель государственного органа (за исключением коллегиальных государственных органов) осуществляет руководство вверенным органом путем единоличной распорядительной деятельности и несет персональную ответственность за законность принимаемых решений.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При осуществлении единоличной распорядительной деятельности нижестоящие должностные лица свои действия осуществляют в строгом соответствии с решениями </w:t>
      </w:r>
      <w:r w:rsidRPr="002E1824">
        <w:rPr>
          <w:rFonts w:ascii="Times New Roman" w:eastAsia="Times New Roman" w:hAnsi="Times New Roman" w:cs="Times New Roman"/>
          <w:sz w:val="28"/>
          <w:szCs w:val="28"/>
          <w:lang w:eastAsia="ru-RU"/>
        </w:rPr>
        <w:lastRenderedPageBreak/>
        <w:t xml:space="preserve">вышестоящего должностного лица. Если государственные функции осуществляются исключительно путем единоличной распорядительной деятельности, то в этом случае задачей нижестоящих должностных лиц является обеспечение этой деятельности уполномоченного лица.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11. Деятельность коллегиальных государственных органов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Коллегиальными государственными органами являются государственные органы, решения которых принимаются большинством голосов членов этих органов. Ответственность за законность принимаемых коллегиальным органом решений возлагается на всех членов коллегиального органа, принимавших участие в голосовании, за исключением тех, кто голосовал при принятии решения против.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Основной формой деятельности коллегиальных органов являются их заседания, на которых принимаются решения этих органов.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При подготовке и проведении заседаний коллегиальных государственных органов уполномоченными органами (их структурными подразделениями) и должностными лицами решаются следующие вопросы: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планирование заседаний - разрабатывается и утверждается план проведения этих заседаний. Данный план разрабатывается сроком соответственно на квартал и на год, а утверждается руководителем коллегиального органа либо руководителем органа, обеспечивающего деятельность коллегиального органа, после соответствующего согласования. Утвержденный план доводится до сведения заинтересованных органов и должностных лиц;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подготовка вопросов, выносимых на заседание коллегиального государственного органа, иные организационные мероприятия по проведению заседания осуществляются его соответствующими структурными подразделениями либо органом, обеспечивающим деятельность коллегиального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Порядок проведения заседаний определяется регламентами коллегиальных государственных органов.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Заседание коллегиального органа протоколируется.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Решения, принятые на заседании, оформляются в соответствии с регламентом коллегиального государственного органа постановлениями и доводятся до сведения исполнителей. В случае необходимости разрабатывается и утверждается план мероприятий по реализации принятых решений, устанавливается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их исполнением.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12. Рассмотрение и прохождение в государственных органах служебных документов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Служебные документы, адресованные в государственный орган или непосредственно руководству данного органа, после их поступления и регистрации </w:t>
      </w:r>
      <w:r w:rsidRPr="002E1824">
        <w:rPr>
          <w:rFonts w:ascii="Times New Roman" w:eastAsia="Times New Roman" w:hAnsi="Times New Roman" w:cs="Times New Roman"/>
          <w:sz w:val="28"/>
          <w:szCs w:val="28"/>
          <w:lang w:eastAsia="ru-RU"/>
        </w:rPr>
        <w:lastRenderedPageBreak/>
        <w:t xml:space="preserve">службой делопроизводства передаются руководству, которое рассматривает их и готовит по ним поручения (резолюции).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При принятии вопроса к своему рассмотрению должностное лицо государственного органа должно убедиться, что решение поставленного вопроса находится в компетенции данного органа или этого должностного лица.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В случае</w:t>
      </w:r>
      <w:proofErr w:type="gramStart"/>
      <w:r w:rsidRPr="002E1824">
        <w:rPr>
          <w:rFonts w:ascii="Times New Roman" w:eastAsia="Times New Roman" w:hAnsi="Times New Roman" w:cs="Times New Roman"/>
          <w:sz w:val="28"/>
          <w:szCs w:val="28"/>
          <w:lang w:eastAsia="ru-RU"/>
        </w:rPr>
        <w:t>,</w:t>
      </w:r>
      <w:proofErr w:type="gramEnd"/>
      <w:r w:rsidRPr="002E1824">
        <w:rPr>
          <w:rFonts w:ascii="Times New Roman" w:eastAsia="Times New Roman" w:hAnsi="Times New Roman" w:cs="Times New Roman"/>
          <w:sz w:val="28"/>
          <w:szCs w:val="28"/>
          <w:lang w:eastAsia="ru-RU"/>
        </w:rPr>
        <w:t xml:space="preserve"> если вопрос выходит за пределы установленной компетенции, уполномоченным должностным лицом принимается решение о направлении обращения компетентному государственному органу или должностному лицу с обязательным уведомлением заявителя в срок не более трех рабочих дней.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Документы от имени государственного органа подписываются его руководителем, лицом, его замещающим (в соответствии с установленным в данном органе распределением служебных обязанностей), либо иным уполномоченным должностным лицом этого органа.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При направлении документа, требующего возврата в государственный орган, на нем делается отметка о необходимости возврата в данный государственный орган.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6. Срок рассмотрения документов в государственных органах не должен превышать одного месяца, если иное не установлено законодательством.</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12-1. Исчисление сроков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Срок, установленный законодательством, определяется календарной датой или указанием на событие, которое должно неизбежно наступить. Срок может устанавливаться также как период времени, который исчисляется годами, кварталами, месяцами, неделями, днями или часами.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w:t>
      </w:r>
      <w:proofErr w:type="gramStart"/>
      <w:r w:rsidRPr="002E1824">
        <w:rPr>
          <w:rFonts w:ascii="Times New Roman" w:eastAsia="Times New Roman" w:hAnsi="Times New Roman" w:cs="Times New Roman"/>
          <w:sz w:val="28"/>
          <w:szCs w:val="28"/>
          <w:lang w:eastAsia="ru-RU"/>
        </w:rPr>
        <w:t>Срок, исчисляемый годами, начинается с календарной даты или со дня наступления события, которыми определено его начало, и истекает в соответствующие месяц и число последнего года срока.</w:t>
      </w:r>
      <w:proofErr w:type="gramEnd"/>
      <w:r w:rsidRPr="002E1824">
        <w:rPr>
          <w:rFonts w:ascii="Times New Roman" w:eastAsia="Times New Roman" w:hAnsi="Times New Roman" w:cs="Times New Roman"/>
          <w:sz w:val="28"/>
          <w:szCs w:val="28"/>
          <w:lang w:eastAsia="ru-RU"/>
        </w:rPr>
        <w:t xml:space="preserve"> Если окончание срока приходится на месяц, в котором нет соответствующего числа, то срок истекает в последний день этого месяца.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Срок, исчисляемый месяцами, начинается с календарной даты или со дня наступления события, которыми определено его начало, и истекает в соответствующий день (число) последнего месяца срока. Если окончание срока приходится на месяц, в котором нет соответствующего числа, то срок истекает в последний день этого месяца.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Срок, исчисляемый неделями, начинается с календарной даты или со дня наступления события, которыми определено его начало, и истекает в соответствующий день последней недели срока.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Срок, исчисляемый днями, начинается с календарной даты или со дня наступления события, которыми определено его начало, и истекает в последний день установленного периода.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Если последний день срока приходится на нерабочий день, днем окончания срока считается ближайший следующий за ним рабочий день.</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6. Срок, исчисляемый часами, начинается с минуты наступления события, которой определено его начало, и истекает в последнюю минуту установленного периода.</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13. Требования, предъявляемые к информационному обмену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Информационный обмен - отправление и получение информации в установленном законодательством порядке должностными лицами государственных органов при осуществлении ими служебных полномочий.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Процедуры, регламентирующие информационный обмен, должны способствовать: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бесперебойному функционированию единого информационного пространства Казахстана, его вхождению в мировую систему связи и информатики;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укреплению национальной системы защиты информации, в том числе государственных информационных ресурсов.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Принятие решений государственными органами и должностными лицами Республики Казахстан должно основываться на объективной и упреждающей информации.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Информационный обмен между государственными органами и их подразделениями основывается на минимально необходимом объеме взаимных информационных потоков, на недопущении дублирования в предоставляемой управленческой информации.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Информационные процедуры не должны допускать разглашения служебной информации ограниченного распространения и иной информации, связанной с интересами государства.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Служебной информации ограниченного распространения присваивается пометка "Для служебного пользования".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Правила отнесения сведений к служебной информации ограниченного распространения и работы с ней устанавливаются Правительством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Государственным служащим служебная информация предоставляется только для выполнения возложенных на них служебных обязанностей. Эта информация не может использоваться во внеслужебных целях.</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Государственные органы проводят интеграцию информационных систем в порядке и сроки, установленные уполномоченным органом в сфере информатизации, за исключением информационных систем, содержащих сведения, относящиеся к </w:t>
      </w:r>
      <w:r w:rsidRPr="002E1824">
        <w:rPr>
          <w:rFonts w:ascii="Times New Roman" w:eastAsia="Times New Roman" w:hAnsi="Times New Roman" w:cs="Times New Roman"/>
          <w:sz w:val="28"/>
          <w:szCs w:val="28"/>
          <w:lang w:eastAsia="ru-RU"/>
        </w:rPr>
        <w:lastRenderedPageBreak/>
        <w:t>государственным секретам в соответствии с законодательством Республики Казахстан о государственных секретах.</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6. Государственные органы принимают меры по сокращению (исключению) использования документов на бумажном носителе и требований по их представлению при осуществлении государственных функций и оказании государственных услуг.</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В случае использования документов на бумажном носителе в процессе выполнения административных процедур государственные органы принимают меры по переводу документов на бумажном носителе в форму электронных документов.</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14. Внутренний </w:t>
      </w:r>
      <w:proofErr w:type="gramStart"/>
      <w:r w:rsidRPr="002E1824">
        <w:rPr>
          <w:rFonts w:ascii="Times New Roman" w:eastAsia="Times New Roman" w:hAnsi="Times New Roman" w:cs="Times New Roman"/>
          <w:b/>
          <w:bCs/>
          <w:sz w:val="28"/>
          <w:szCs w:val="28"/>
          <w:lang w:eastAsia="ru-RU"/>
        </w:rPr>
        <w:t>контроль за</w:t>
      </w:r>
      <w:proofErr w:type="gramEnd"/>
      <w:r w:rsidRPr="002E1824">
        <w:rPr>
          <w:rFonts w:ascii="Times New Roman" w:eastAsia="Times New Roman" w:hAnsi="Times New Roman" w:cs="Times New Roman"/>
          <w:b/>
          <w:bCs/>
          <w:sz w:val="28"/>
          <w:szCs w:val="28"/>
          <w:lang w:eastAsia="ru-RU"/>
        </w:rPr>
        <w:t xml:space="preserve"> исполнением служебных документов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Внутренний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исполнением поручений руководителя государственного органа или иного вышестоящего должностного лица, не связанных с актами, изданными указанными должностными лицами, возлагается на соответствующие подразделения этого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Внутренний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сроками исполнения поручений по служебным документам осуществляется службой делопроизводства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Исполнение поручений, данных нескольким исполнителям, координирует должностное лицо, указанное в поручении первым.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Служба делопроизводства заблаговременно, до истечения срока исполнения контрольного поручения, направляет соответствующему подразделению напоминание об этом.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В случае необходимости дополнительного времени для исполнения поручения исполнитель письменно обращается к должностному лицу, давшему поручение, о продлении срока исполнения поручения. Дополнительный срок исполнения поручения устанавливается руководителем, давшим поручение. </w:t>
      </w:r>
    </w:p>
    <w:p w:rsidR="00FC2325" w:rsidRPr="002E1824" w:rsidRDefault="00FC2325" w:rsidP="002E1824">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Исполненные документы снимаются с контроля должностным лицом, давшим поручение, либо иным уполномоченным должностным лицом. </w:t>
      </w:r>
      <w:r w:rsidRPr="002E1824">
        <w:rPr>
          <w:rFonts w:ascii="Times New Roman" w:eastAsia="Times New Roman" w:hAnsi="Times New Roman" w:cs="Times New Roman"/>
          <w:sz w:val="28"/>
          <w:szCs w:val="28"/>
          <w:lang w:eastAsia="ru-RU"/>
        </w:rPr>
        <w:br/>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Глава 4. Процедуры защиты прав и законных интересов граждан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15. Требования, предъявляемые к процедурам реализации прав граждан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Процедуры реализации прав граждан должны предусматривать: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порядок реализации прав, при котором граждане обязаны предоставлять государственным органам и должностным лицам минимальное число документов, подтверждающих юридически значимые факты;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минимальный срок реализации прав и обеспечения законных интересов граждан;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xml:space="preserve">      3) минимальное число инстанций, с которыми согласовывается проект решения по реализации прав граждан;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заблаговременное извещение граждан о месте и времени рассмотрения дела соответствующим лицом или органом;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возможность ознакомления с материалами дела, связанными с рассмотрением его обращения, возможность личного участия гражданина в разбирательстве по его обращению;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ведение дела по обращению гражданина одним и тем же должностным лицом, не допуская необоснованной передачи материалов дела, связанных с обращением гражданина, другому должностному лицу;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7) недопущение случаев, когда рассмотрение обращения гражданина возлагается на лицо, в отношении которого есть основания полагать, что оно не заинтересовано в объективном решении вопроса.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Процедуры реализации прав граждан не должны допускать: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обращения жалобы во вред лицу, подавшему жалобу, или в интересах которого она была подана;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направления обращений должностным лицам, действия которых обжалуются в обращении;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возможности разглашения без согласия граждан сведений об их частной жизни, личной и семейной тайне;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установления данных о личности гражданина, не относящихся к обращению.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15-1. Оказание государственных услуг</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15-2. Предоставление государственными органами информационных услуг физическим и юридическим лицам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15-3. Уведомительный порядок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16. Обращения граждан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Порядок подачи гражданами обращений, их регистрации, сроки их рассмотрения государственным органом определяются законодательством Республики Казахстан.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В ходе рассмотрения дела: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государственный орган или должностное лицо устанавливает и исследует фактические обстоятельства, связанные с обращением, определяет нормы права, которыми следует руководствоваться при принятии решения по обращению, и в </w:t>
      </w:r>
      <w:r w:rsidRPr="002E1824">
        <w:rPr>
          <w:rFonts w:ascii="Times New Roman" w:eastAsia="Times New Roman" w:hAnsi="Times New Roman" w:cs="Times New Roman"/>
          <w:sz w:val="28"/>
          <w:szCs w:val="28"/>
          <w:lang w:eastAsia="ru-RU"/>
        </w:rPr>
        <w:lastRenderedPageBreak/>
        <w:t xml:space="preserve">случае необходимости запрашивает и получает в установленном порядке необходимые для принятия решения документы и материалы;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гражданин вправе лично изложить доводы должностному лицу, рассматривающему его обращение, а также предоставлять дополнительные материалы в подтверждение обоснованности своего обращения.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w:t>
      </w:r>
      <w:proofErr w:type="gramStart"/>
      <w:r w:rsidRPr="002E1824">
        <w:rPr>
          <w:rFonts w:ascii="Times New Roman" w:eastAsia="Times New Roman" w:hAnsi="Times New Roman" w:cs="Times New Roman"/>
          <w:sz w:val="28"/>
          <w:szCs w:val="28"/>
          <w:lang w:eastAsia="ru-RU"/>
        </w:rPr>
        <w:t>Контроль за</w:t>
      </w:r>
      <w:proofErr w:type="gramEnd"/>
      <w:r w:rsidRPr="002E1824">
        <w:rPr>
          <w:rFonts w:ascii="Times New Roman" w:eastAsia="Times New Roman" w:hAnsi="Times New Roman" w:cs="Times New Roman"/>
          <w:sz w:val="28"/>
          <w:szCs w:val="28"/>
          <w:lang w:eastAsia="ru-RU"/>
        </w:rPr>
        <w:t xml:space="preserve"> ходом рассмотрения обращений граждан, направленных в подразделения государственного органа, осуществляется руководителями этих подразделений.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О результатах рассмотрения обращений уполномоченным государственным органом или должностным лицом дается заявителям мотивированный ответ в письменной форме.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Обращения граждан считаются разрешенными, когда рассмотрены поставленные в них вопросы, по ним приняты необходимые меры и даны ответы заявителям в установленном законодательством порядке.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6. Если решение вопросов переносится на длительный срок, то обращение ставится на дополнительный контроль вплоть до окончательного его исполнения.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7. Заявитель вправе подать повторное обращение по уже рассмотренному государственным органом (должностным лицом государственного органа) в установленном законодательством порядке вопросу, если имеются новые доводы или вновь открывшиеся обстоятельства. Повторные обращения, в которых не приводятся новые доводы или вновь открывшиеся обстоятельства, проверке не подлежат, если по ним имеются исчерпывающие материалы проверок и заявителям в установленном порядке давались ответы.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8. Решение о прекращении производства по обращениям граждан и снятии этих дел с контроля вправе принимать руководитель государственного органа или его заместитель.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9. Основанием для снятия с контроля поступившего обращения является документ установленной формы (служебная записка, справка) о результатах его рассмотрения с приложением материалов проверок или исчерпывающий ответ государственного органа.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17. Обжалование решения о результатах рассмотрения обращения гражданина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Решение, принятое по обращению, может быть обжаловано заявителем в вышестоящий государственный орган (вышестоящему должностному лицу) или в суд.</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Порядок подачи и рассмотрения жалобы на действия (бездействие) должностных лиц, а также на акты (решения) государственных органов устанавливается настоящим Законом.</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lastRenderedPageBreak/>
        <w:t xml:space="preserve">Статья 18. Обращения иностранцев и лиц без гражданства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Обращения иностранцев и лиц без гражданства рассматриваются в установленном законодательством порядке, если международными договорами, ратифицированными Республикой Казахстан, не предусмотрены иные правила их рассмотрения.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19. Личный прием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Первые руководители государственных органов и их заместители обязаны проводить личный прием граждан, в том числе работников этих органов, не реже одного раза в месяц, согласно графику приема, утверждаемому руководителем соответствующего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Прием граждан проводится в установленные и доведенные до сведения граждан дни и часы.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Если заявление или жалоба не могут быть разрешены должностным лицом во время приема, они излагаются в письменной форме и с ними ведется работа как с письменными обращениями.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20. Делопроизводство по обращениям граждан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Делопроизводство по обращениям граждан ведется отдельно от других видов делопроизводства в установленном законодательством порядке.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Персональную ответственность за организацию работы с обращениями граждан, состояние делопроизводства несут руководители органов.</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Глава 4-1. Обжалование действий (бездействия) должностных лиц и</w:t>
      </w:r>
      <w:r w:rsidRPr="002E1824">
        <w:rPr>
          <w:rFonts w:ascii="Times New Roman" w:eastAsia="Times New Roman" w:hAnsi="Times New Roman" w:cs="Times New Roman"/>
          <w:b/>
          <w:bCs/>
          <w:sz w:val="28"/>
          <w:szCs w:val="28"/>
          <w:lang w:eastAsia="ru-RU"/>
        </w:rPr>
        <w:br/>
        <w:t>актов (решений) государственных органов</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20-1. Органы, рассматривающие жалобы на действия (бездействие) должностных лиц и акты (решения</w:t>
      </w:r>
      <w:proofErr w:type="gramStart"/>
      <w:r w:rsidRPr="002E1824">
        <w:rPr>
          <w:rFonts w:ascii="Times New Roman" w:eastAsia="Times New Roman" w:hAnsi="Times New Roman" w:cs="Times New Roman"/>
          <w:b/>
          <w:bCs/>
          <w:sz w:val="28"/>
          <w:szCs w:val="28"/>
          <w:lang w:eastAsia="ru-RU"/>
        </w:rPr>
        <w:t>)г</w:t>
      </w:r>
      <w:proofErr w:type="gramEnd"/>
      <w:r w:rsidRPr="002E1824">
        <w:rPr>
          <w:rFonts w:ascii="Times New Roman" w:eastAsia="Times New Roman" w:hAnsi="Times New Roman" w:cs="Times New Roman"/>
          <w:b/>
          <w:bCs/>
          <w:sz w:val="28"/>
          <w:szCs w:val="28"/>
          <w:lang w:eastAsia="ru-RU"/>
        </w:rPr>
        <w:t>осударственных органов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Если иное не предусмотрено законами Республики Казахстан, рассмотрение жалобы на действия (бездействие) должностных лиц, а также на акты (решения) государственных органов производится вышестоящим государственным органом (вышестоящим должностным лицом).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Подача жалобы в вышестоящий государственный орган (вышестоящему должностному лицу) не препятствует обращению в суд за защитой оспариваемых прав, свобод и (или) законных интересов.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Действия (бездействие) должностных лиц и акты (решения) государственных органов обжалуются в суд в порядке, предусмотренном законами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20-2. Порядок и сроки подачи жалобы на действия (бездействие) должностных лиц и акты (решения</w:t>
      </w:r>
      <w:proofErr w:type="gramStart"/>
      <w:r w:rsidRPr="002E1824">
        <w:rPr>
          <w:rFonts w:ascii="Times New Roman" w:eastAsia="Times New Roman" w:hAnsi="Times New Roman" w:cs="Times New Roman"/>
          <w:b/>
          <w:bCs/>
          <w:sz w:val="28"/>
          <w:szCs w:val="28"/>
          <w:lang w:eastAsia="ru-RU"/>
        </w:rPr>
        <w:t>)г</w:t>
      </w:r>
      <w:proofErr w:type="gramEnd"/>
      <w:r w:rsidRPr="002E1824">
        <w:rPr>
          <w:rFonts w:ascii="Times New Roman" w:eastAsia="Times New Roman" w:hAnsi="Times New Roman" w:cs="Times New Roman"/>
          <w:b/>
          <w:bCs/>
          <w:sz w:val="28"/>
          <w:szCs w:val="28"/>
          <w:lang w:eastAsia="ru-RU"/>
        </w:rPr>
        <w:t>осударственных органов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1. Жалоба на действия (бездействие) должностных лиц, а также на акты (решения) государственных органов подается в вышестоящий государственный орган (вышестоящему должностному лицу) не позднее трех месяцев со дня, когда лицу стало известно о совершении действия (бездействии) или принятии акта (решения).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Поданная жалоба подлежит регистрации.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Датой подачи жалобы в вышестоящий государственный орган (вышестоящему должностному лицу) в зависимости от способа подачи являются: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в явочном порядке – дата получения жалобы вышестоящим государственным органом;</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по почте – дата отметки о приеме почтовой или иной организацией связи.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Срок не считается пропущенным, если жалоба направлена до истечения срока по почте или передана лицу, уполномоченному ее принять. Время направления жалобы по почте определяется по почтовому штемпелю, а время подачи лицу, уполномоченному ее принять, – по отметке канцелярии или должностных лиц этих организаций.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 случае пропуска по уважительной причине срока, установленного пунктом 1 настоящей статьи, этот срок по ходатайству лица, подающего жалобу, может быть восстановлен вышестоящим государственным органом (вышестоящим должностным лицом), рассматривающим жалобу, в случае, если иное не предусмотрено законами Республики Казахстан.</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В целях восстановления пропущенного срока подачи жалобы вышестоящим государственным органом (вышестоящим должностным лицом) в качестве уважительных причин признаются болезнь, обстоятельства непреодолимой силы и иные причины, лишающие лицо возможности подать жалобу.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При этом лицом к ходатайству о восстановлении пропущенного срока подачи жалобы должен быть приложен документ, подтверждающий наличие уважительных причин, указанных в части второй настоящего пункта.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Пропущенный для обжалования срок не является основанием для отказа в принятии жалобы вышестоящим государственным органом (вышестоящим должностным лицом). Причины пропуска срока выясняются при рассмотрении жалобы по существу и могут являться одним из оснований для отказа в удовлетворении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Лицо, подавшее жалобу в вышестоящий государственный орган (вышестоящему должностному лицу), до принятия решения по этой жалобе может ее отозвать на основании своего письменного заявления. Отзыв жалобы лицом не лишает его права на подачу повторной жалобы при условии соблюдения сроков, если иное не предусмотрено законами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20-3. Форма и содержание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1. Жалоба подается в письменной форме.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 жалобе должны быть указаны: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w:t>
      </w:r>
      <w:proofErr w:type="gramStart"/>
      <w:r w:rsidRPr="002E1824">
        <w:rPr>
          <w:rFonts w:ascii="Times New Roman" w:eastAsia="Times New Roman" w:hAnsi="Times New Roman" w:cs="Times New Roman"/>
          <w:sz w:val="28"/>
          <w:szCs w:val="28"/>
          <w:lang w:eastAsia="ru-RU"/>
        </w:rPr>
        <w:t>1) наименование вышестоящего государственного органа (фамилия, имя, отчество (если оно указано в документе, удостоверяющем личность) вышестоящего должностного лица), в который (которому) подается жалоба;</w:t>
      </w:r>
      <w:proofErr w:type="gramEnd"/>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фамилия, имя, отчество (если оно указано в документе, удостоверяющем личность) и место жительства физического </w:t>
      </w:r>
      <w:proofErr w:type="gramStart"/>
      <w:r w:rsidRPr="002E1824">
        <w:rPr>
          <w:rFonts w:ascii="Times New Roman" w:eastAsia="Times New Roman" w:hAnsi="Times New Roman" w:cs="Times New Roman"/>
          <w:sz w:val="28"/>
          <w:szCs w:val="28"/>
          <w:lang w:eastAsia="ru-RU"/>
        </w:rPr>
        <w:t>лица</w:t>
      </w:r>
      <w:proofErr w:type="gramEnd"/>
      <w:r w:rsidRPr="002E1824">
        <w:rPr>
          <w:rFonts w:ascii="Times New Roman" w:eastAsia="Times New Roman" w:hAnsi="Times New Roman" w:cs="Times New Roman"/>
          <w:sz w:val="28"/>
          <w:szCs w:val="28"/>
          <w:lang w:eastAsia="ru-RU"/>
        </w:rPr>
        <w:t xml:space="preserve"> либо полное наименование и место нахождения юридического лица, подающего жалобу;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индивидуальный идентификационный номер для физического лица или </w:t>
      </w:r>
      <w:proofErr w:type="spellStart"/>
      <w:proofErr w:type="gramStart"/>
      <w:r w:rsidRPr="002E1824">
        <w:rPr>
          <w:rFonts w:ascii="Times New Roman" w:eastAsia="Times New Roman" w:hAnsi="Times New Roman" w:cs="Times New Roman"/>
          <w:sz w:val="28"/>
          <w:szCs w:val="28"/>
          <w:lang w:eastAsia="ru-RU"/>
        </w:rPr>
        <w:t>бизнес-идентификационный</w:t>
      </w:r>
      <w:proofErr w:type="spellEnd"/>
      <w:proofErr w:type="gramEnd"/>
      <w:r w:rsidRPr="002E1824">
        <w:rPr>
          <w:rFonts w:ascii="Times New Roman" w:eastAsia="Times New Roman" w:hAnsi="Times New Roman" w:cs="Times New Roman"/>
          <w:sz w:val="28"/>
          <w:szCs w:val="28"/>
          <w:lang w:eastAsia="ru-RU"/>
        </w:rPr>
        <w:t xml:space="preserve"> номер для юридического лица (филиала и представительства);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w:t>
      </w:r>
      <w:proofErr w:type="gramStart"/>
      <w:r w:rsidRPr="002E1824">
        <w:rPr>
          <w:rFonts w:ascii="Times New Roman" w:eastAsia="Times New Roman" w:hAnsi="Times New Roman" w:cs="Times New Roman"/>
          <w:sz w:val="28"/>
          <w:szCs w:val="28"/>
          <w:lang w:eastAsia="ru-RU"/>
        </w:rPr>
        <w:t>4) наименование государственного органа, акт (решение) которого обжалуется, или фамилия, имя, отчество (если оно указано в документе, удостоверяющем личность) должностного лица, действия (бездействие) которого обжалуются (обжалуется);</w:t>
      </w:r>
      <w:proofErr w:type="gramEnd"/>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обстоятельства, на которых лицо, подающее жалобу, основывает свои требования и доказательства;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6) дата подачи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7) перечень прилагаемых к жалобе документов.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В жалобе могут быть указаны и иные сведения, предусмотренные законодательством Республики Казахстан и (или) имеющие значение для разрешения жалобы по существу.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Жалоба подписывается непосредственно лицом, ее подающим, либо лицом, являющимся его представителем.</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20-4. Общие правила рассмотрения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По жалобе лица вышестоящим государственным органом (вышестоящим должностным лицом) выносится мотивированное решение в срок не более тридцати рабочих дней </w:t>
      </w:r>
      <w:proofErr w:type="gramStart"/>
      <w:r w:rsidRPr="002E1824">
        <w:rPr>
          <w:rFonts w:ascii="Times New Roman" w:eastAsia="Times New Roman" w:hAnsi="Times New Roman" w:cs="Times New Roman"/>
          <w:sz w:val="28"/>
          <w:szCs w:val="28"/>
          <w:lang w:eastAsia="ru-RU"/>
        </w:rPr>
        <w:t>с даты регистрации</w:t>
      </w:r>
      <w:proofErr w:type="gramEnd"/>
      <w:r w:rsidRPr="002E1824">
        <w:rPr>
          <w:rFonts w:ascii="Times New Roman" w:eastAsia="Times New Roman" w:hAnsi="Times New Roman" w:cs="Times New Roman"/>
          <w:sz w:val="28"/>
          <w:szCs w:val="28"/>
          <w:lang w:eastAsia="ru-RU"/>
        </w:rPr>
        <w:t xml:space="preserve">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При рассмотрении жалобы всесторонне проверяются изложенные в ней доводы, в случае необходимости </w:t>
      </w:r>
      <w:proofErr w:type="spellStart"/>
      <w:r w:rsidRPr="002E1824">
        <w:rPr>
          <w:rFonts w:ascii="Times New Roman" w:eastAsia="Times New Roman" w:hAnsi="Times New Roman" w:cs="Times New Roman"/>
          <w:sz w:val="28"/>
          <w:szCs w:val="28"/>
          <w:lang w:eastAsia="ru-RU"/>
        </w:rPr>
        <w:t>истребуются</w:t>
      </w:r>
      <w:proofErr w:type="spellEnd"/>
      <w:r w:rsidRPr="002E1824">
        <w:rPr>
          <w:rFonts w:ascii="Times New Roman" w:eastAsia="Times New Roman" w:hAnsi="Times New Roman" w:cs="Times New Roman"/>
          <w:sz w:val="28"/>
          <w:szCs w:val="28"/>
          <w:lang w:eastAsia="ru-RU"/>
        </w:rPr>
        <w:t xml:space="preserve"> дополнительные материалы от соответствующих должностных лиц, организаций и граждан с пояснениями относительно обжалуемых действий (бездействия) должностных лиц, актов (решений) государственных органов.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Жалоба рассматривается в пределах ее содержания.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4. Запрещаются вмешательство в деятельность вышестоящего государственного органа (вышестоящего должностного лица) при осуществлении им своих полномочий </w:t>
      </w:r>
      <w:r w:rsidRPr="002E1824">
        <w:rPr>
          <w:rFonts w:ascii="Times New Roman" w:eastAsia="Times New Roman" w:hAnsi="Times New Roman" w:cs="Times New Roman"/>
          <w:sz w:val="28"/>
          <w:szCs w:val="28"/>
          <w:lang w:eastAsia="ru-RU"/>
        </w:rPr>
        <w:lastRenderedPageBreak/>
        <w:t>по рассмотрению жалобы и оказание какого-либо воздействия на должностных лиц, причастных к рассмотрению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Особенности рассмотрения жалобы на действия (бездействие) должностных лиц и акты (решения) государственных органов устанавливаются законами Республики Казахстан.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20-5. Приостановление действия должностного лица, исполнения акта (решения) государственного органа в связи с подачей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В случаях, предусмотренных законами Республики Казахстан, подача жалобы приостанавливает действие должностного лица, исполнение обжалуемого акта (решения) государственного органа. В иных случаях подача жалобы может повлечь за собой приостановление действия должностного лица, исполнение обжалуемого акта (решения) государственного органа, если это сочтет необходимым вышестоящий государственный орган (вышестоящее должностное лицо), рассматривающий (рассматривающее) жалобу.</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20-6. Решение по результатам рассмотрения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w:t>
      </w:r>
      <w:proofErr w:type="gramStart"/>
      <w:r w:rsidRPr="002E1824">
        <w:rPr>
          <w:rFonts w:ascii="Times New Roman" w:eastAsia="Times New Roman" w:hAnsi="Times New Roman" w:cs="Times New Roman"/>
          <w:sz w:val="28"/>
          <w:szCs w:val="28"/>
          <w:lang w:eastAsia="ru-RU"/>
        </w:rPr>
        <w:t>По окончании рассмотрения жалобы по существу выносится мотивированное решение в письменной форме, которое направляется или вручается лицу, подавшему жалобу, а копия решения направляется должностному лицу, действия (бездействие) которого обжалуются, или в государственный орган, акт (решение) которого обжалуется.</w:t>
      </w:r>
      <w:proofErr w:type="gramEnd"/>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 результате рассмотрения жалобы может быть принято решение о полном или частичном удовлетворении жалобы либо об отказе в удовлетворении жалобы. При этом не может быть изменено ранее вынесенное решение, если это повлечет ухудшение положения лица, подавшего жалобу, или лица, в интересах которого она была подана.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Лицо, подавшее жалобу, должно быть уведомлено о решении, принятом по жалобе, и дальнейшем порядке его обжалования. Отказ в удовлетворении жалобы должен быть мотивирован.</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Статья 20-7. Форма и содержание решения по результатам рассмотрения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В решении по результатам рассмотрения жалобы должны быть указаны: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дата принятия решения;</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наименование вышестоящего государственного органа (вышестоящего должностного лица), рассматривающего жалобу;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фамилия, имя, отчество (если оно указано в документе, удостоверяющем личность) физического </w:t>
      </w:r>
      <w:proofErr w:type="gramStart"/>
      <w:r w:rsidRPr="002E1824">
        <w:rPr>
          <w:rFonts w:ascii="Times New Roman" w:eastAsia="Times New Roman" w:hAnsi="Times New Roman" w:cs="Times New Roman"/>
          <w:sz w:val="28"/>
          <w:szCs w:val="28"/>
          <w:lang w:eastAsia="ru-RU"/>
        </w:rPr>
        <w:t>лица</w:t>
      </w:r>
      <w:proofErr w:type="gramEnd"/>
      <w:r w:rsidRPr="002E1824">
        <w:rPr>
          <w:rFonts w:ascii="Times New Roman" w:eastAsia="Times New Roman" w:hAnsi="Times New Roman" w:cs="Times New Roman"/>
          <w:sz w:val="28"/>
          <w:szCs w:val="28"/>
          <w:lang w:eastAsia="ru-RU"/>
        </w:rPr>
        <w:t xml:space="preserve"> либо полное наименование юридического лица, подавшего жалобу;</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xml:space="preserve">      4) индивидуальный идентификационный номер для физического лица или </w:t>
      </w:r>
      <w:proofErr w:type="spellStart"/>
      <w:proofErr w:type="gramStart"/>
      <w:r w:rsidRPr="002E1824">
        <w:rPr>
          <w:rFonts w:ascii="Times New Roman" w:eastAsia="Times New Roman" w:hAnsi="Times New Roman" w:cs="Times New Roman"/>
          <w:sz w:val="28"/>
          <w:szCs w:val="28"/>
          <w:lang w:eastAsia="ru-RU"/>
        </w:rPr>
        <w:t>бизнес-идентификационный</w:t>
      </w:r>
      <w:proofErr w:type="spellEnd"/>
      <w:proofErr w:type="gramEnd"/>
      <w:r w:rsidRPr="002E1824">
        <w:rPr>
          <w:rFonts w:ascii="Times New Roman" w:eastAsia="Times New Roman" w:hAnsi="Times New Roman" w:cs="Times New Roman"/>
          <w:sz w:val="28"/>
          <w:szCs w:val="28"/>
          <w:lang w:eastAsia="ru-RU"/>
        </w:rPr>
        <w:t xml:space="preserve"> номер для юридического лица (филиала и представительства);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краткое содержание обжалуемого действия (бездействия) должностного лица или акта (решения) государственного органа;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6) суть жалобы;</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7) обоснование со ссылкой на нормы законодательства Республики Казахстан, которыми вышестоящий государственный орган (вышестоящее должностное лицо) руководствовался (руководствовалось) при вынесении решения по жалобе.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 решении могут быть указаны и иные сведения, предусмотренные законодательством Республики Казахстан и (или) имеющие значение для разрешения жалобы по существу, а также послужившие основанием для принятия решения.</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Глава 5. Основные процедуры принятия решений</w:t>
      </w:r>
      <w:r w:rsidRPr="002E1824">
        <w:rPr>
          <w:rFonts w:ascii="Times New Roman" w:eastAsia="Times New Roman" w:hAnsi="Times New Roman" w:cs="Times New Roman"/>
          <w:b/>
          <w:bCs/>
          <w:sz w:val="28"/>
          <w:szCs w:val="28"/>
          <w:lang w:eastAsia="ru-RU"/>
        </w:rPr>
        <w:br/>
        <w:t>в области экономики</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21. Основные требования, предъявляемые к процедурам принятия решений в области экономики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Процедуры принятия решений в области экономики должны: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быть публичными и открытыми (в установленных законодательством пределах);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основываться на тендерных началах применительно к гражданам и организациям, участвующим в приватизации государственного имущества, претендующим на производство работ и оказание услуг государству, продажу товаров, получение кредитов;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основываться на принципе юридического равенства субъектов хозяйственной деятельности независимо от формы собственности и иных обстоятельств;</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содержать в себе автоматическую выдачу разрешений в случае непредставления государственным органом мотивированного отказа в сроки, установленные законодательством Республики Казахстан о разрешениях и уведомлениях.</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Требования, установленные в пункте 1 настоящей статьи, распространяются на процедуры принятия решений, связанных </w:t>
      </w:r>
      <w:proofErr w:type="gramStart"/>
      <w:r w:rsidRPr="002E1824">
        <w:rPr>
          <w:rFonts w:ascii="Times New Roman" w:eastAsia="Times New Roman" w:hAnsi="Times New Roman" w:cs="Times New Roman"/>
          <w:sz w:val="28"/>
          <w:szCs w:val="28"/>
          <w:lang w:eastAsia="ru-RU"/>
        </w:rPr>
        <w:t>с</w:t>
      </w:r>
      <w:proofErr w:type="gramEnd"/>
      <w:r w:rsidRPr="002E1824">
        <w:rPr>
          <w:rFonts w:ascii="Times New Roman" w:eastAsia="Times New Roman" w:hAnsi="Times New Roman" w:cs="Times New Roman"/>
          <w:sz w:val="28"/>
          <w:szCs w:val="28"/>
          <w:lang w:eastAsia="ru-RU"/>
        </w:rPr>
        <w:t xml:space="preserve">: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1) распределением средств </w:t>
      </w:r>
      <w:proofErr w:type="gramStart"/>
      <w:r w:rsidRPr="002E1824">
        <w:rPr>
          <w:rFonts w:ascii="Times New Roman" w:eastAsia="Times New Roman" w:hAnsi="Times New Roman" w:cs="Times New Roman"/>
          <w:sz w:val="28"/>
          <w:szCs w:val="28"/>
          <w:lang w:eastAsia="ru-RU"/>
        </w:rPr>
        <w:t>республиканского</w:t>
      </w:r>
      <w:proofErr w:type="gramEnd"/>
      <w:r w:rsidRPr="002E1824">
        <w:rPr>
          <w:rFonts w:ascii="Times New Roman" w:eastAsia="Times New Roman" w:hAnsi="Times New Roman" w:cs="Times New Roman"/>
          <w:sz w:val="28"/>
          <w:szCs w:val="28"/>
          <w:lang w:eastAsia="ru-RU"/>
        </w:rPr>
        <w:t xml:space="preserve"> и местных бюджетов (в том числе при размещении государственных заказов и государственных закупках), выделением кредитных ресурсов;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выдачей разрешений;</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3) предоставлением субъектам хозяйственной деятельности установленных законодательством льгот и преференций;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lastRenderedPageBreak/>
        <w:t xml:space="preserve">      4) приватизацией государственного имущества;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5) управлением государственными активами. </w:t>
      </w:r>
    </w:p>
    <w:p w:rsidR="00FC2325" w:rsidRPr="002E1824" w:rsidRDefault="00FC2325" w:rsidP="002E1824">
      <w:pPr>
        <w:spacing w:after="0" w:line="240" w:lineRule="auto"/>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color w:val="FF0000"/>
          <w:sz w:val="28"/>
          <w:szCs w:val="28"/>
          <w:lang w:eastAsia="ru-RU"/>
        </w:rPr>
        <w:t>    </w:t>
      </w:r>
      <w:r w:rsidRPr="002E1824">
        <w:rPr>
          <w:rFonts w:ascii="Times New Roman" w:eastAsia="Times New Roman" w:hAnsi="Times New Roman" w:cs="Times New Roman"/>
          <w:b/>
          <w:bCs/>
          <w:sz w:val="28"/>
          <w:szCs w:val="28"/>
          <w:lang w:eastAsia="ru-RU"/>
        </w:rPr>
        <w:t xml:space="preserve">Статья 22. Ограничения и запреты в сфере принятия экономических решений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Процедуры принятия решений в области экономики должны предусматривать запреты и ограничения, не допускающие:</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нецелевое использование средств государственного бюджета;</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2) ограничение или устранение конкуренции на рынке товаров и услуг;</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3) монопольное положение на рынке отдельных хозяйствующих субъектов, за исключением естественных монополий и монополии государства на отдельные виды деятельности в предусмотренных законодательными актами случаях;</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4) установление препятствий для свободного перемещения капитала, трудовых ресурсов и товаров в пределах единого рыночного пространства Республики Казахстан, за исключением случаев, прямо предусмотренных законодательными актами;</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5) необоснованное снижение доли казахстанских товаропроизводителей в экономике страны.</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Глава 6. Заключительные и переходные положения</w:t>
      </w:r>
      <w:r w:rsidR="002E1824">
        <w:rPr>
          <w:rFonts w:ascii="Times New Roman" w:eastAsia="Times New Roman" w:hAnsi="Times New Roman" w:cs="Times New Roman"/>
          <w:b/>
          <w:bCs/>
          <w:sz w:val="28"/>
          <w:szCs w:val="28"/>
          <w:lang w:eastAsia="ru-RU"/>
        </w:rPr>
        <w:t xml:space="preserve">. </w:t>
      </w:r>
      <w:r w:rsidRPr="002E1824">
        <w:rPr>
          <w:rFonts w:ascii="Times New Roman" w:eastAsia="Times New Roman" w:hAnsi="Times New Roman" w:cs="Times New Roman"/>
          <w:b/>
          <w:bCs/>
          <w:sz w:val="28"/>
          <w:szCs w:val="28"/>
          <w:lang w:eastAsia="ru-RU"/>
        </w:rPr>
        <w:t xml:space="preserve">Статья 23. Ответственность за нарушение настоящего Закона </w:t>
      </w:r>
    </w:p>
    <w:p w:rsidR="00FC2325" w:rsidRPr="002E1824" w:rsidRDefault="00FC2325" w:rsidP="002E1824">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Нарушение настоящего Закона влечет ответственность в соответствии с законами Республики Казахстан. </w:t>
      </w:r>
      <w:r w:rsidRPr="002E1824">
        <w:rPr>
          <w:rFonts w:ascii="Times New Roman" w:eastAsia="Times New Roman" w:hAnsi="Times New Roman" w:cs="Times New Roman"/>
          <w:color w:val="FF0000"/>
          <w:sz w:val="28"/>
          <w:szCs w:val="28"/>
          <w:lang w:eastAsia="ru-RU"/>
        </w:rPr>
        <w:t xml:space="preserve">      </w:t>
      </w:r>
      <w:r w:rsidRPr="002E1824">
        <w:rPr>
          <w:rFonts w:ascii="Times New Roman" w:eastAsia="Times New Roman" w:hAnsi="Times New Roman" w:cs="Times New Roman"/>
          <w:sz w:val="28"/>
          <w:szCs w:val="28"/>
          <w:lang w:eastAsia="ru-RU"/>
        </w:rPr>
        <w:br/>
      </w:r>
      <w:r w:rsidRPr="002E1824">
        <w:rPr>
          <w:rFonts w:ascii="Times New Roman" w:eastAsia="Times New Roman" w:hAnsi="Times New Roman" w:cs="Times New Roman"/>
          <w:b/>
          <w:bCs/>
          <w:sz w:val="28"/>
          <w:szCs w:val="28"/>
          <w:lang w:eastAsia="ru-RU"/>
        </w:rPr>
        <w:t xml:space="preserve">Статья 24. Соотношение настоящего Закона с иными нормативными правовыми актами </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1. Положения настоящего Закона являются базовыми для разработки и принятия нормативных правовых актов, регламентирующих отдельные виды административных процедур.</w:t>
      </w:r>
    </w:p>
    <w:p w:rsidR="00FC2325" w:rsidRPr="002E1824" w:rsidRDefault="00FC2325" w:rsidP="00FC2325">
      <w:pPr>
        <w:spacing w:before="100" w:beforeAutospacing="1" w:after="100" w:afterAutospacing="1" w:line="240" w:lineRule="auto"/>
        <w:rPr>
          <w:rFonts w:ascii="Times New Roman" w:eastAsia="Times New Roman" w:hAnsi="Times New Roman" w:cs="Times New Roman"/>
          <w:sz w:val="28"/>
          <w:szCs w:val="28"/>
          <w:lang w:eastAsia="ru-RU"/>
        </w:rPr>
      </w:pPr>
      <w:r w:rsidRPr="002E1824">
        <w:rPr>
          <w:rFonts w:ascii="Times New Roman" w:eastAsia="Times New Roman" w:hAnsi="Times New Roman" w:cs="Times New Roman"/>
          <w:sz w:val="28"/>
          <w:szCs w:val="28"/>
          <w:lang w:eastAsia="ru-RU"/>
        </w:rPr>
        <w:t xml:space="preserve">      2. Законодательством о порядке выполнения отдельных государственных функций в соответствии с настоящим Законом могут устанавливаться административные процедуры, определяющие особенности порядка осуществления этих государственных функций. </w:t>
      </w:r>
    </w:p>
    <w:p w:rsidR="00FC2325" w:rsidRPr="002E1824" w:rsidRDefault="00FC2325" w:rsidP="00FC2325">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2E1824">
        <w:rPr>
          <w:rFonts w:ascii="Times New Roman" w:eastAsia="Times New Roman" w:hAnsi="Times New Roman" w:cs="Times New Roman"/>
          <w:b/>
          <w:bCs/>
          <w:sz w:val="28"/>
          <w:szCs w:val="28"/>
          <w:lang w:eastAsia="ru-RU"/>
        </w:rPr>
        <w:t xml:space="preserve">Статья 25. Введение в действие настоящего Закона </w:t>
      </w:r>
    </w:p>
    <w:p w:rsidR="00FC2325" w:rsidRPr="00FC2325" w:rsidRDefault="00FC2325" w:rsidP="00FC2325">
      <w:pPr>
        <w:spacing w:before="100" w:beforeAutospacing="1" w:after="100" w:afterAutospacing="1" w:line="240" w:lineRule="auto"/>
        <w:rPr>
          <w:rFonts w:ascii="Times New Roman" w:eastAsia="Times New Roman" w:hAnsi="Times New Roman" w:cs="Times New Roman"/>
          <w:sz w:val="24"/>
          <w:szCs w:val="24"/>
          <w:lang w:eastAsia="ru-RU"/>
        </w:rPr>
      </w:pPr>
      <w:r w:rsidRPr="002E1824">
        <w:rPr>
          <w:rFonts w:ascii="Times New Roman" w:eastAsia="Times New Roman" w:hAnsi="Times New Roman" w:cs="Times New Roman"/>
          <w:sz w:val="28"/>
          <w:szCs w:val="28"/>
          <w:lang w:eastAsia="ru-RU"/>
        </w:rPr>
        <w:t>      Настоящий Закон вводится в действие по истечении шести месяцев со дня его официального опубликования, в течение которого государственные органы и должностные лица должны привести свои подзаконные нормативные правовые акты, регламентирующие административные процедуры, в соответствие</w:t>
      </w:r>
      <w:r w:rsidRPr="00FC2325">
        <w:rPr>
          <w:rFonts w:ascii="Times New Roman" w:eastAsia="Times New Roman" w:hAnsi="Times New Roman" w:cs="Times New Roman"/>
          <w:sz w:val="24"/>
          <w:szCs w:val="24"/>
          <w:lang w:eastAsia="ru-RU"/>
        </w:rPr>
        <w:t xml:space="preserve"> с настоящим Законом. </w:t>
      </w:r>
    </w:p>
    <w:sectPr w:rsidR="00FC2325" w:rsidRPr="00FC2325" w:rsidSect="002E182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1F4ADC"/>
    <w:multiLevelType w:val="multilevel"/>
    <w:tmpl w:val="9EC45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C2325"/>
    <w:rsid w:val="002E1824"/>
    <w:rsid w:val="00331501"/>
    <w:rsid w:val="0076669A"/>
    <w:rsid w:val="00FC2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501"/>
  </w:style>
  <w:style w:type="paragraph" w:styleId="2">
    <w:name w:val="heading 2"/>
    <w:basedOn w:val="a"/>
    <w:link w:val="20"/>
    <w:uiPriority w:val="9"/>
    <w:qFormat/>
    <w:rsid w:val="00FC232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C232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C232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C2325"/>
    <w:rPr>
      <w:rFonts w:ascii="Times New Roman" w:eastAsia="Times New Roman" w:hAnsi="Times New Roman" w:cs="Times New Roman"/>
      <w:b/>
      <w:bCs/>
      <w:sz w:val="27"/>
      <w:szCs w:val="27"/>
      <w:lang w:eastAsia="ru-RU"/>
    </w:rPr>
  </w:style>
  <w:style w:type="character" w:styleId="a3">
    <w:name w:val="Strong"/>
    <w:basedOn w:val="a0"/>
    <w:uiPriority w:val="22"/>
    <w:qFormat/>
    <w:rsid w:val="00FC2325"/>
    <w:rPr>
      <w:b/>
      <w:bCs/>
    </w:rPr>
  </w:style>
  <w:style w:type="paragraph" w:styleId="a4">
    <w:name w:val="Normal (Web)"/>
    <w:basedOn w:val="a"/>
    <w:uiPriority w:val="99"/>
    <w:semiHidden/>
    <w:unhideWhenUsed/>
    <w:rsid w:val="00FC23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ays">
    <w:name w:val="says"/>
    <w:basedOn w:val="a0"/>
    <w:rsid w:val="00FC2325"/>
  </w:style>
  <w:style w:type="character" w:styleId="a5">
    <w:name w:val="Hyperlink"/>
    <w:basedOn w:val="a0"/>
    <w:uiPriority w:val="99"/>
    <w:semiHidden/>
    <w:unhideWhenUsed/>
    <w:rsid w:val="00FC2325"/>
    <w:rPr>
      <w:color w:val="0000FF"/>
      <w:u w:val="single"/>
    </w:rPr>
  </w:style>
</w:styles>
</file>

<file path=word/webSettings.xml><?xml version="1.0" encoding="utf-8"?>
<w:webSettings xmlns:r="http://schemas.openxmlformats.org/officeDocument/2006/relationships" xmlns:w="http://schemas.openxmlformats.org/wordprocessingml/2006/main">
  <w:divs>
    <w:div w:id="1946621115">
      <w:bodyDiv w:val="1"/>
      <w:marLeft w:val="0"/>
      <w:marRight w:val="0"/>
      <w:marTop w:val="0"/>
      <w:marBottom w:val="0"/>
      <w:divBdr>
        <w:top w:val="none" w:sz="0" w:space="0" w:color="auto"/>
        <w:left w:val="none" w:sz="0" w:space="0" w:color="auto"/>
        <w:bottom w:val="none" w:sz="0" w:space="0" w:color="auto"/>
        <w:right w:val="none" w:sz="0" w:space="0" w:color="auto"/>
      </w:divBdr>
      <w:divsChild>
        <w:div w:id="109318994">
          <w:marLeft w:val="0"/>
          <w:marRight w:val="0"/>
          <w:marTop w:val="0"/>
          <w:marBottom w:val="0"/>
          <w:divBdr>
            <w:top w:val="none" w:sz="0" w:space="0" w:color="auto"/>
            <w:left w:val="none" w:sz="0" w:space="0" w:color="auto"/>
            <w:bottom w:val="none" w:sz="0" w:space="0" w:color="auto"/>
            <w:right w:val="none" w:sz="0" w:space="0" w:color="auto"/>
          </w:divBdr>
          <w:divsChild>
            <w:div w:id="1314407102">
              <w:marLeft w:val="0"/>
              <w:marRight w:val="0"/>
              <w:marTop w:val="0"/>
              <w:marBottom w:val="0"/>
              <w:divBdr>
                <w:top w:val="none" w:sz="0" w:space="0" w:color="auto"/>
                <w:left w:val="none" w:sz="0" w:space="0" w:color="auto"/>
                <w:bottom w:val="none" w:sz="0" w:space="0" w:color="auto"/>
                <w:right w:val="none" w:sz="0" w:space="0" w:color="auto"/>
              </w:divBdr>
              <w:divsChild>
                <w:div w:id="9445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7900">
          <w:marLeft w:val="0"/>
          <w:marRight w:val="0"/>
          <w:marTop w:val="0"/>
          <w:marBottom w:val="0"/>
          <w:divBdr>
            <w:top w:val="none" w:sz="0" w:space="0" w:color="auto"/>
            <w:left w:val="none" w:sz="0" w:space="0" w:color="auto"/>
            <w:bottom w:val="none" w:sz="0" w:space="0" w:color="auto"/>
            <w:right w:val="none" w:sz="0" w:space="0" w:color="auto"/>
          </w:divBdr>
          <w:divsChild>
            <w:div w:id="417215075">
              <w:marLeft w:val="0"/>
              <w:marRight w:val="0"/>
              <w:marTop w:val="0"/>
              <w:marBottom w:val="0"/>
              <w:divBdr>
                <w:top w:val="none" w:sz="0" w:space="0" w:color="auto"/>
                <w:left w:val="none" w:sz="0" w:space="0" w:color="auto"/>
                <w:bottom w:val="none" w:sz="0" w:space="0" w:color="auto"/>
                <w:right w:val="none" w:sz="0" w:space="0" w:color="auto"/>
              </w:divBdr>
              <w:divsChild>
                <w:div w:id="450130660">
                  <w:marLeft w:val="0"/>
                  <w:marRight w:val="0"/>
                  <w:marTop w:val="0"/>
                  <w:marBottom w:val="0"/>
                  <w:divBdr>
                    <w:top w:val="none" w:sz="0" w:space="0" w:color="auto"/>
                    <w:left w:val="none" w:sz="0" w:space="0" w:color="auto"/>
                    <w:bottom w:val="none" w:sz="0" w:space="0" w:color="auto"/>
                    <w:right w:val="none" w:sz="0" w:space="0" w:color="auto"/>
                  </w:divBdr>
                </w:div>
                <w:div w:id="1115910051">
                  <w:marLeft w:val="0"/>
                  <w:marRight w:val="0"/>
                  <w:marTop w:val="0"/>
                  <w:marBottom w:val="0"/>
                  <w:divBdr>
                    <w:top w:val="none" w:sz="0" w:space="0" w:color="auto"/>
                    <w:left w:val="none" w:sz="0" w:space="0" w:color="auto"/>
                    <w:bottom w:val="none" w:sz="0" w:space="0" w:color="auto"/>
                    <w:right w:val="none" w:sz="0" w:space="0" w:color="auto"/>
                  </w:divBdr>
                </w:div>
                <w:div w:id="14834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6892</Words>
  <Characters>39288</Characters>
  <Application>Microsoft Office Word</Application>
  <DocSecurity>0</DocSecurity>
  <Lines>327</Lines>
  <Paragraphs>92</Paragraphs>
  <ScaleCrop>false</ScaleCrop>
  <Company>SamForum.ws</Company>
  <LinksUpToDate>false</LinksUpToDate>
  <CharactersWithSpaces>46088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4</cp:revision>
  <dcterms:created xsi:type="dcterms:W3CDTF">2019-04-03T12:24:00Z</dcterms:created>
  <dcterms:modified xsi:type="dcterms:W3CDTF">2019-04-05T06:38:00Z</dcterms:modified>
</cp:coreProperties>
</file>